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F" w:rsidRPr="000B5897" w:rsidRDefault="001A343F" w:rsidP="001A34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343F" w:rsidRPr="000B5897" w:rsidRDefault="001A343F" w:rsidP="001A34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361D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0B5897">
        <w:rPr>
          <w:rFonts w:ascii="Times New Roman" w:hAnsi="Times New Roman" w:cs="Times New Roman"/>
          <w:sz w:val="28"/>
          <w:szCs w:val="28"/>
        </w:rPr>
        <w:br/>
        <w:t>ОХОТСКОГО МУНИЦИПАЛЬНОГО РА</w:t>
      </w:r>
      <w:r w:rsidR="008E361D">
        <w:rPr>
          <w:rFonts w:ascii="Times New Roman" w:hAnsi="Times New Roman" w:cs="Times New Roman"/>
          <w:sz w:val="28"/>
          <w:szCs w:val="28"/>
        </w:rPr>
        <w:t>Й</w:t>
      </w:r>
      <w:r w:rsidRPr="000B5897">
        <w:rPr>
          <w:rFonts w:ascii="Times New Roman" w:hAnsi="Times New Roman" w:cs="Times New Roman"/>
          <w:sz w:val="28"/>
          <w:szCs w:val="28"/>
        </w:rPr>
        <w:t>ОНА</w:t>
      </w:r>
    </w:p>
    <w:p w:rsidR="001A343F" w:rsidRPr="000B5897" w:rsidRDefault="00DC3AA2" w:rsidP="001A34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A343F" w:rsidRPr="000B5897" w:rsidRDefault="001A343F" w:rsidP="001A3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43F" w:rsidRPr="000B5897" w:rsidRDefault="001A343F" w:rsidP="001A34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343F" w:rsidRPr="000B5897" w:rsidRDefault="001A343F" w:rsidP="001A3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3F" w:rsidRPr="00BC59B2" w:rsidRDefault="00221460" w:rsidP="001A34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1460">
        <w:rPr>
          <w:rFonts w:ascii="Times New Roman" w:hAnsi="Times New Roman" w:cs="Times New Roman"/>
          <w:sz w:val="28"/>
          <w:szCs w:val="28"/>
        </w:rPr>
        <w:t>23.11.2021</w:t>
      </w:r>
      <w:r w:rsidR="001A343F" w:rsidRPr="000B589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A343F" w:rsidRPr="00C80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A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A343F" w:rsidRPr="00221460" w:rsidRDefault="00221460" w:rsidP="001A343F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361D" w:rsidRPr="00221460">
        <w:rPr>
          <w:rFonts w:ascii="Times New Roman" w:hAnsi="Times New Roman" w:cs="Times New Roman"/>
          <w:sz w:val="28"/>
          <w:szCs w:val="28"/>
        </w:rPr>
        <w:t>. Морской</w:t>
      </w:r>
    </w:p>
    <w:p w:rsidR="001A343F" w:rsidRPr="000B5897" w:rsidRDefault="001A343F" w:rsidP="001A343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A343F" w:rsidRPr="000B5897" w:rsidRDefault="001A343F" w:rsidP="001A343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A343F" w:rsidRPr="000B5897" w:rsidRDefault="001A343F" w:rsidP="002214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Об основных направлениях бюджет</w:t>
      </w:r>
      <w:r w:rsidR="008E361D">
        <w:rPr>
          <w:rFonts w:ascii="Times New Roman" w:hAnsi="Times New Roman" w:cs="Times New Roman"/>
          <w:sz w:val="28"/>
          <w:szCs w:val="28"/>
        </w:rPr>
        <w:t>ной и налоговой политики</w:t>
      </w:r>
      <w:r w:rsidRPr="000B5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361D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0B5897">
        <w:rPr>
          <w:rFonts w:ascii="Times New Roman" w:hAnsi="Times New Roman" w:cs="Times New Roman"/>
          <w:sz w:val="28"/>
          <w:szCs w:val="28"/>
        </w:rPr>
        <w:t xml:space="preserve"> Охотского муниципального </w:t>
      </w:r>
      <w:r w:rsidR="000D4817">
        <w:rPr>
          <w:rFonts w:ascii="Times New Roman" w:hAnsi="Times New Roman" w:cs="Times New Roman"/>
          <w:sz w:val="28"/>
          <w:szCs w:val="28"/>
        </w:rPr>
        <w:t>района Хабаровского края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 w:rsidRPr="000B5897">
        <w:rPr>
          <w:rFonts w:ascii="Times New Roman" w:hAnsi="Times New Roman" w:cs="Times New Roman"/>
          <w:sz w:val="28"/>
          <w:szCs w:val="28"/>
        </w:rPr>
        <w:t xml:space="preserve"> год</w:t>
      </w:r>
      <w:r w:rsidR="00BB487B">
        <w:rPr>
          <w:rFonts w:ascii="Times New Roman" w:hAnsi="Times New Roman" w:cs="Times New Roman"/>
          <w:sz w:val="28"/>
          <w:szCs w:val="28"/>
        </w:rPr>
        <w:t xml:space="preserve"> и </w:t>
      </w:r>
      <w:r w:rsidR="00F1298B">
        <w:rPr>
          <w:rFonts w:ascii="Times New Roman" w:hAnsi="Times New Roman" w:cs="Times New Roman"/>
          <w:sz w:val="28"/>
          <w:szCs w:val="28"/>
        </w:rPr>
        <w:t xml:space="preserve">на </w:t>
      </w:r>
      <w:r w:rsidR="00BB487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E361D">
        <w:rPr>
          <w:rFonts w:ascii="Times New Roman" w:hAnsi="Times New Roman" w:cs="Times New Roman"/>
          <w:sz w:val="28"/>
          <w:szCs w:val="28"/>
        </w:rPr>
        <w:t>3</w:t>
      </w:r>
      <w:r w:rsidR="003528ED">
        <w:rPr>
          <w:rFonts w:ascii="Times New Roman" w:hAnsi="Times New Roman" w:cs="Times New Roman"/>
          <w:sz w:val="28"/>
          <w:szCs w:val="28"/>
        </w:rPr>
        <w:t>-202</w:t>
      </w:r>
      <w:r w:rsidR="008E361D">
        <w:rPr>
          <w:rFonts w:ascii="Times New Roman" w:hAnsi="Times New Roman" w:cs="Times New Roman"/>
          <w:sz w:val="28"/>
          <w:szCs w:val="28"/>
        </w:rPr>
        <w:t>4</w:t>
      </w:r>
      <w:r w:rsidR="00557E9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B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3F" w:rsidRPr="000B5897" w:rsidRDefault="001A343F" w:rsidP="001A34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343F" w:rsidRPr="000B5897" w:rsidRDefault="001A343F" w:rsidP="001A34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343F" w:rsidRPr="000B5897" w:rsidRDefault="001A343F" w:rsidP="001A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ab/>
        <w:t xml:space="preserve"> В целях обеспечения сбалансированности бюджетных ресурсов и эффективного управления муниципальными финансами, в соответствии с 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589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89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8E361D">
        <w:rPr>
          <w:rFonts w:ascii="Times New Roman" w:hAnsi="Times New Roman" w:cs="Times New Roman"/>
          <w:sz w:val="28"/>
          <w:szCs w:val="28"/>
        </w:rPr>
        <w:t xml:space="preserve">Федерации, администрация </w:t>
      </w:r>
      <w:r w:rsidRPr="000B58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361D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="008903B0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 </w:t>
      </w:r>
    </w:p>
    <w:p w:rsidR="001A343F" w:rsidRPr="000B5897" w:rsidRDefault="001A343F" w:rsidP="001A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343F" w:rsidRDefault="001A343F" w:rsidP="001A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1.</w:t>
      </w:r>
      <w:r w:rsidR="00557E94">
        <w:rPr>
          <w:rFonts w:ascii="Times New Roman" w:hAnsi="Times New Roman" w:cs="Times New Roman"/>
          <w:sz w:val="28"/>
          <w:szCs w:val="28"/>
        </w:rPr>
        <w:t xml:space="preserve"> </w:t>
      </w:r>
      <w:r w:rsidRPr="000B5897">
        <w:rPr>
          <w:rFonts w:ascii="Times New Roman" w:hAnsi="Times New Roman" w:cs="Times New Roman"/>
          <w:sz w:val="28"/>
          <w:szCs w:val="28"/>
        </w:rPr>
        <w:t>Утвердить прилагаемые Основные направления бюджетной и н</w:t>
      </w:r>
      <w:r w:rsidR="008E361D">
        <w:rPr>
          <w:rFonts w:ascii="Times New Roman" w:hAnsi="Times New Roman" w:cs="Times New Roman"/>
          <w:sz w:val="28"/>
          <w:szCs w:val="28"/>
        </w:rPr>
        <w:t>алоговой политики  администрации</w:t>
      </w:r>
      <w:r w:rsidRPr="000B5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361D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0B5897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края.</w:t>
      </w:r>
    </w:p>
    <w:p w:rsidR="001A343F" w:rsidRPr="000B5897" w:rsidRDefault="001A343F" w:rsidP="001A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7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 постановление администрации сельского поселения Охотского муниципально</w:t>
      </w:r>
      <w:r w:rsidR="001953C1">
        <w:rPr>
          <w:rFonts w:ascii="Times New Roman" w:hAnsi="Times New Roman" w:cs="Times New Roman"/>
          <w:sz w:val="28"/>
          <w:szCs w:val="28"/>
        </w:rPr>
        <w:t>г</w:t>
      </w:r>
      <w:r w:rsidR="00B53A3E">
        <w:rPr>
          <w:rFonts w:ascii="Times New Roman" w:hAnsi="Times New Roman" w:cs="Times New Roman"/>
          <w:sz w:val="28"/>
          <w:szCs w:val="28"/>
        </w:rPr>
        <w:t xml:space="preserve">о района Хабаровского края </w:t>
      </w:r>
      <w:r w:rsidR="00B53A3E" w:rsidRPr="005A2B4A">
        <w:rPr>
          <w:rFonts w:ascii="Times New Roman" w:hAnsi="Times New Roman" w:cs="Times New Roman"/>
          <w:sz w:val="28"/>
          <w:szCs w:val="28"/>
        </w:rPr>
        <w:t xml:space="preserve">от </w:t>
      </w:r>
      <w:r w:rsidR="0016369B" w:rsidRPr="005A2B4A">
        <w:rPr>
          <w:rFonts w:ascii="Times New Roman" w:hAnsi="Times New Roman" w:cs="Times New Roman"/>
          <w:sz w:val="28"/>
          <w:szCs w:val="28"/>
        </w:rPr>
        <w:t>1</w:t>
      </w:r>
      <w:r w:rsidR="000D4817" w:rsidRPr="005A2B4A">
        <w:rPr>
          <w:rFonts w:ascii="Times New Roman" w:hAnsi="Times New Roman" w:cs="Times New Roman"/>
          <w:sz w:val="28"/>
          <w:szCs w:val="28"/>
        </w:rPr>
        <w:t>2</w:t>
      </w:r>
      <w:r w:rsidR="003528ED" w:rsidRPr="005A2B4A">
        <w:rPr>
          <w:rFonts w:ascii="Times New Roman" w:hAnsi="Times New Roman" w:cs="Times New Roman"/>
          <w:sz w:val="28"/>
          <w:szCs w:val="28"/>
        </w:rPr>
        <w:t>.1</w:t>
      </w:r>
      <w:r w:rsidR="000D4817" w:rsidRPr="005A2B4A">
        <w:rPr>
          <w:rFonts w:ascii="Times New Roman" w:hAnsi="Times New Roman" w:cs="Times New Roman"/>
          <w:sz w:val="28"/>
          <w:szCs w:val="28"/>
        </w:rPr>
        <w:t>1</w:t>
      </w:r>
      <w:r w:rsidR="003528ED" w:rsidRPr="005A2B4A">
        <w:rPr>
          <w:rFonts w:ascii="Times New Roman" w:hAnsi="Times New Roman" w:cs="Times New Roman"/>
          <w:sz w:val="28"/>
          <w:szCs w:val="28"/>
        </w:rPr>
        <w:t>.201</w:t>
      </w:r>
      <w:r w:rsidR="000D4817" w:rsidRPr="005A2B4A">
        <w:rPr>
          <w:rFonts w:ascii="Times New Roman" w:hAnsi="Times New Roman" w:cs="Times New Roman"/>
          <w:sz w:val="28"/>
          <w:szCs w:val="28"/>
        </w:rPr>
        <w:t>9</w:t>
      </w:r>
      <w:r w:rsidRPr="005A2B4A">
        <w:rPr>
          <w:rFonts w:ascii="Times New Roman" w:hAnsi="Times New Roman" w:cs="Times New Roman"/>
          <w:sz w:val="28"/>
          <w:szCs w:val="28"/>
        </w:rPr>
        <w:t xml:space="preserve"> № </w:t>
      </w:r>
      <w:r w:rsidR="005A2B4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«Об основных направлениях бюджет</w:t>
      </w:r>
      <w:r w:rsidR="008E361D">
        <w:rPr>
          <w:rFonts w:ascii="Times New Roman" w:hAnsi="Times New Roman" w:cs="Times New Roman"/>
          <w:sz w:val="28"/>
          <w:szCs w:val="28"/>
        </w:rPr>
        <w:t xml:space="preserve">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361D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>
        <w:rPr>
          <w:rFonts w:ascii="Times New Roman" w:hAnsi="Times New Roman" w:cs="Times New Roman"/>
          <w:sz w:val="28"/>
          <w:szCs w:val="28"/>
        </w:rPr>
        <w:t xml:space="preserve"> Охотского муниципального</w:t>
      </w:r>
      <w:r w:rsidR="000D4817"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B1635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E361D">
        <w:rPr>
          <w:rFonts w:ascii="Times New Roman" w:hAnsi="Times New Roman" w:cs="Times New Roman"/>
          <w:sz w:val="28"/>
          <w:szCs w:val="28"/>
        </w:rPr>
        <w:t>3</w:t>
      </w:r>
      <w:r w:rsidR="00BB487B">
        <w:rPr>
          <w:rFonts w:ascii="Times New Roman" w:hAnsi="Times New Roman" w:cs="Times New Roman"/>
          <w:sz w:val="28"/>
          <w:szCs w:val="28"/>
        </w:rPr>
        <w:t>-202</w:t>
      </w:r>
      <w:r w:rsidR="008E361D">
        <w:rPr>
          <w:rFonts w:ascii="Times New Roman" w:hAnsi="Times New Roman" w:cs="Times New Roman"/>
          <w:sz w:val="28"/>
          <w:szCs w:val="28"/>
        </w:rPr>
        <w:t>4</w:t>
      </w:r>
      <w:r w:rsidR="003528E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343F" w:rsidRPr="000B5897" w:rsidRDefault="001A343F" w:rsidP="001A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0B589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8903B0">
        <w:rPr>
          <w:rFonts w:ascii="Times New Roman" w:hAnsi="Times New Roman" w:cs="Times New Roman"/>
          <w:sz w:val="28"/>
          <w:szCs w:val="28"/>
        </w:rPr>
        <w:t>С</w:t>
      </w:r>
      <w:r w:rsidRPr="000B5897">
        <w:rPr>
          <w:rFonts w:ascii="Times New Roman" w:hAnsi="Times New Roman" w:cs="Times New Roman"/>
          <w:sz w:val="28"/>
          <w:szCs w:val="28"/>
        </w:rPr>
        <w:t>борнике муни</w:t>
      </w:r>
      <w:r w:rsidR="008E361D">
        <w:rPr>
          <w:rFonts w:ascii="Times New Roman" w:hAnsi="Times New Roman" w:cs="Times New Roman"/>
          <w:sz w:val="28"/>
          <w:szCs w:val="28"/>
        </w:rPr>
        <w:t>ципальных правовых актов</w:t>
      </w:r>
      <w:r w:rsidRPr="000B5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361D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Pr="000B5897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края.</w:t>
      </w:r>
    </w:p>
    <w:p w:rsidR="001A343F" w:rsidRPr="000B5897" w:rsidRDefault="001A343F" w:rsidP="001A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0B5897">
        <w:rPr>
          <w:rFonts w:ascii="Times New Roman" w:hAnsi="Times New Roman" w:cs="Times New Roman"/>
          <w:sz w:val="28"/>
          <w:szCs w:val="28"/>
        </w:rPr>
        <w:t>.</w:t>
      </w:r>
      <w:r w:rsidR="00557E94">
        <w:rPr>
          <w:rFonts w:ascii="Times New Roman" w:hAnsi="Times New Roman" w:cs="Times New Roman"/>
          <w:sz w:val="28"/>
          <w:szCs w:val="28"/>
        </w:rPr>
        <w:t xml:space="preserve"> </w:t>
      </w:r>
      <w:r w:rsidRPr="000B58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343F" w:rsidRPr="000B5897" w:rsidRDefault="001A343F" w:rsidP="001A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3F" w:rsidRPr="000B5897" w:rsidRDefault="001A343F" w:rsidP="001A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4A" w:rsidRPr="005A2B4A" w:rsidRDefault="005A2B4A" w:rsidP="005A2B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B4A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5A2B4A" w:rsidRPr="005A2B4A" w:rsidRDefault="005A2B4A" w:rsidP="005A2B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B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A2B4A">
        <w:rPr>
          <w:rFonts w:ascii="Times New Roman" w:hAnsi="Times New Roman" w:cs="Times New Roman"/>
          <w:sz w:val="28"/>
          <w:szCs w:val="28"/>
        </w:rPr>
        <w:tab/>
      </w:r>
      <w:r w:rsidRPr="005A2B4A">
        <w:rPr>
          <w:rFonts w:ascii="Times New Roman" w:hAnsi="Times New Roman" w:cs="Times New Roman"/>
          <w:sz w:val="28"/>
          <w:szCs w:val="28"/>
        </w:rPr>
        <w:tab/>
      </w:r>
      <w:r w:rsidRPr="005A2B4A">
        <w:rPr>
          <w:rFonts w:ascii="Times New Roman" w:hAnsi="Times New Roman" w:cs="Times New Roman"/>
          <w:sz w:val="28"/>
          <w:szCs w:val="28"/>
        </w:rPr>
        <w:tab/>
      </w:r>
      <w:r w:rsidRPr="005A2B4A">
        <w:rPr>
          <w:rFonts w:ascii="Times New Roman" w:hAnsi="Times New Roman" w:cs="Times New Roman"/>
          <w:sz w:val="28"/>
          <w:szCs w:val="28"/>
        </w:rPr>
        <w:tab/>
      </w:r>
      <w:r w:rsidRPr="005A2B4A">
        <w:rPr>
          <w:rFonts w:ascii="Times New Roman" w:hAnsi="Times New Roman" w:cs="Times New Roman"/>
          <w:sz w:val="28"/>
          <w:szCs w:val="28"/>
        </w:rPr>
        <w:tab/>
      </w:r>
      <w:r w:rsidRPr="005A2B4A">
        <w:rPr>
          <w:rFonts w:ascii="Times New Roman" w:hAnsi="Times New Roman" w:cs="Times New Roman"/>
          <w:sz w:val="28"/>
          <w:szCs w:val="28"/>
        </w:rPr>
        <w:tab/>
      </w:r>
      <w:r w:rsidRPr="005A2B4A">
        <w:rPr>
          <w:rFonts w:ascii="Times New Roman" w:hAnsi="Times New Roman" w:cs="Times New Roman"/>
          <w:sz w:val="28"/>
          <w:szCs w:val="28"/>
        </w:rPr>
        <w:tab/>
        <w:t xml:space="preserve">     А.В. Курилова</w:t>
      </w:r>
    </w:p>
    <w:p w:rsidR="001A343F" w:rsidRDefault="001A343F" w:rsidP="001A343F">
      <w:pPr>
        <w:tabs>
          <w:tab w:val="left" w:pos="1010"/>
          <w:tab w:val="right" w:pos="103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343F" w:rsidRDefault="001A343F" w:rsidP="001A343F">
      <w:pPr>
        <w:tabs>
          <w:tab w:val="left" w:pos="1010"/>
          <w:tab w:val="right" w:pos="103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343F" w:rsidRDefault="001A343F" w:rsidP="001A343F">
      <w:pPr>
        <w:tabs>
          <w:tab w:val="left" w:pos="1010"/>
          <w:tab w:val="right" w:pos="103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7AFC" w:rsidRDefault="001E7AFC" w:rsidP="001A343F">
      <w:pPr>
        <w:tabs>
          <w:tab w:val="left" w:pos="1010"/>
          <w:tab w:val="right" w:pos="103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CB6" w:rsidRDefault="00267CB6" w:rsidP="001A343F">
      <w:pPr>
        <w:tabs>
          <w:tab w:val="left" w:pos="1010"/>
          <w:tab w:val="right" w:pos="103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CB6" w:rsidRPr="000B5897" w:rsidRDefault="00267CB6" w:rsidP="001A343F">
      <w:pPr>
        <w:tabs>
          <w:tab w:val="left" w:pos="1010"/>
          <w:tab w:val="right" w:pos="103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267CB6" w:rsidTr="00267CB6">
        <w:tc>
          <w:tcPr>
            <w:tcW w:w="5211" w:type="dxa"/>
          </w:tcPr>
          <w:p w:rsidR="00267CB6" w:rsidRDefault="00267CB6" w:rsidP="001A343F">
            <w:pPr>
              <w:tabs>
                <w:tab w:val="left" w:pos="1010"/>
                <w:tab w:val="right" w:pos="10346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267CB6" w:rsidRDefault="00267CB6" w:rsidP="00267CB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67CB6" w:rsidRDefault="00267CB6" w:rsidP="00267CB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B6" w:rsidRDefault="00267CB6" w:rsidP="00267CB6">
            <w:pPr>
              <w:tabs>
                <w:tab w:val="left" w:pos="1010"/>
                <w:tab w:val="right" w:pos="1034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740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EC740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C740E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CB6" w:rsidRDefault="00267CB6" w:rsidP="00267CB6">
            <w:pPr>
              <w:tabs>
                <w:tab w:val="left" w:pos="1010"/>
                <w:tab w:val="right" w:pos="1034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«Поселок Морской» </w:t>
            </w:r>
          </w:p>
          <w:p w:rsidR="00267CB6" w:rsidRDefault="00267CB6" w:rsidP="00267CB6">
            <w:pPr>
              <w:tabs>
                <w:tab w:val="left" w:pos="1010"/>
                <w:tab w:val="right" w:pos="1034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B6" w:rsidRDefault="00267CB6" w:rsidP="00267CB6">
            <w:pPr>
              <w:tabs>
                <w:tab w:val="left" w:pos="1010"/>
                <w:tab w:val="right" w:pos="1034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74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23.11.2021 № 23</w:t>
            </w:r>
          </w:p>
        </w:tc>
      </w:tr>
    </w:tbl>
    <w:p w:rsidR="001A343F" w:rsidRDefault="001A343F" w:rsidP="001A343F">
      <w:pPr>
        <w:tabs>
          <w:tab w:val="left" w:pos="1010"/>
          <w:tab w:val="right" w:pos="103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A343F" w:rsidRPr="00267CB6" w:rsidRDefault="001E7AFC" w:rsidP="00267CB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A343F" w:rsidRPr="00EC740E" w:rsidRDefault="001A343F" w:rsidP="001A34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40E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A343F" w:rsidRDefault="001A343F" w:rsidP="00F07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C740E">
        <w:rPr>
          <w:rFonts w:ascii="Times New Roman" w:hAnsi="Times New Roman" w:cs="Times New Roman"/>
          <w:sz w:val="28"/>
          <w:szCs w:val="28"/>
        </w:rPr>
        <w:t xml:space="preserve">юджетной и налоговой политики администрации </w:t>
      </w:r>
      <w:r w:rsidR="00DB16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361D">
        <w:rPr>
          <w:rFonts w:ascii="Times New Roman" w:hAnsi="Times New Roman" w:cs="Times New Roman"/>
          <w:sz w:val="28"/>
          <w:szCs w:val="28"/>
        </w:rPr>
        <w:t xml:space="preserve"> «Поселок Морской»</w:t>
      </w:r>
      <w:r w:rsidR="00DB1635">
        <w:rPr>
          <w:rFonts w:ascii="Times New Roman" w:hAnsi="Times New Roman" w:cs="Times New Roman"/>
          <w:sz w:val="28"/>
          <w:szCs w:val="28"/>
        </w:rPr>
        <w:t xml:space="preserve">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 w:rsidRPr="00EC740E">
        <w:rPr>
          <w:rFonts w:ascii="Times New Roman" w:hAnsi="Times New Roman" w:cs="Times New Roman"/>
          <w:sz w:val="28"/>
          <w:szCs w:val="28"/>
        </w:rPr>
        <w:t xml:space="preserve"> год</w:t>
      </w:r>
      <w:r w:rsidR="00B53A3E">
        <w:rPr>
          <w:rFonts w:ascii="Times New Roman" w:hAnsi="Times New Roman" w:cs="Times New Roman"/>
          <w:sz w:val="28"/>
          <w:szCs w:val="28"/>
        </w:rPr>
        <w:t xml:space="preserve"> и </w:t>
      </w:r>
      <w:r w:rsidR="00F1298B">
        <w:rPr>
          <w:rFonts w:ascii="Times New Roman" w:hAnsi="Times New Roman" w:cs="Times New Roman"/>
          <w:sz w:val="28"/>
          <w:szCs w:val="28"/>
        </w:rPr>
        <w:t xml:space="preserve">на </w:t>
      </w:r>
      <w:r w:rsidR="00B53A3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B487B">
        <w:rPr>
          <w:rFonts w:ascii="Times New Roman" w:hAnsi="Times New Roman" w:cs="Times New Roman"/>
          <w:sz w:val="28"/>
          <w:szCs w:val="28"/>
        </w:rPr>
        <w:t>2</w:t>
      </w:r>
      <w:r w:rsidR="008E361D">
        <w:rPr>
          <w:rFonts w:ascii="Times New Roman" w:hAnsi="Times New Roman" w:cs="Times New Roman"/>
          <w:sz w:val="28"/>
          <w:szCs w:val="28"/>
        </w:rPr>
        <w:t>3</w:t>
      </w:r>
      <w:r w:rsidR="00BB487B">
        <w:rPr>
          <w:rFonts w:ascii="Times New Roman" w:hAnsi="Times New Roman" w:cs="Times New Roman"/>
          <w:sz w:val="28"/>
          <w:szCs w:val="28"/>
        </w:rPr>
        <w:t>-202</w:t>
      </w:r>
      <w:r w:rsidR="008E361D">
        <w:rPr>
          <w:rFonts w:ascii="Times New Roman" w:hAnsi="Times New Roman" w:cs="Times New Roman"/>
          <w:sz w:val="28"/>
          <w:szCs w:val="28"/>
        </w:rPr>
        <w:t>4</w:t>
      </w:r>
      <w:r w:rsidR="00B53A3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07B54" w:rsidRDefault="00F07B54" w:rsidP="00F07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CB6" w:rsidRDefault="00267CB6" w:rsidP="00F07B5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7B54" w:rsidRPr="00EC740E" w:rsidRDefault="00F07B54" w:rsidP="005A2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направления налоговой политики</w:t>
      </w:r>
    </w:p>
    <w:p w:rsidR="001A343F" w:rsidRPr="000B5897" w:rsidRDefault="00D51C19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</w:t>
      </w:r>
      <w:r w:rsidR="008E361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D66F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361D">
        <w:rPr>
          <w:rFonts w:ascii="Times New Roman" w:hAnsi="Times New Roman" w:cs="Times New Roman"/>
          <w:sz w:val="28"/>
          <w:szCs w:val="28"/>
        </w:rPr>
        <w:t xml:space="preserve">«Поселок Охотск» </w:t>
      </w:r>
      <w:r w:rsidR="00D66F80"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 (далее – налоговая политика, сельское поселение,</w:t>
      </w:r>
      <w:r w:rsidR="001C3A14">
        <w:rPr>
          <w:rFonts w:ascii="Times New Roman" w:hAnsi="Times New Roman" w:cs="Times New Roman"/>
          <w:sz w:val="28"/>
          <w:szCs w:val="28"/>
        </w:rPr>
        <w:t xml:space="preserve"> </w:t>
      </w:r>
      <w:r w:rsidR="00D66F80">
        <w:rPr>
          <w:rFonts w:ascii="Times New Roman" w:hAnsi="Times New Roman" w:cs="Times New Roman"/>
          <w:sz w:val="28"/>
          <w:szCs w:val="28"/>
        </w:rPr>
        <w:t>район, край) разработаны в соответствии с Бюджетным кодексом Российской Федерации с учетом стратегических целей, сформулированных в основных направлениях налоговой политики Российской Федерации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 w:rsidR="00D66F8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E361D">
        <w:rPr>
          <w:rFonts w:ascii="Times New Roman" w:hAnsi="Times New Roman" w:cs="Times New Roman"/>
          <w:sz w:val="28"/>
          <w:szCs w:val="28"/>
        </w:rPr>
        <w:t>3</w:t>
      </w:r>
      <w:r w:rsidR="000D4817">
        <w:rPr>
          <w:rFonts w:ascii="Times New Roman" w:hAnsi="Times New Roman" w:cs="Times New Roman"/>
          <w:sz w:val="28"/>
          <w:szCs w:val="28"/>
        </w:rPr>
        <w:t xml:space="preserve"> и 202</w:t>
      </w:r>
      <w:r w:rsidR="008E361D">
        <w:rPr>
          <w:rFonts w:ascii="Times New Roman" w:hAnsi="Times New Roman" w:cs="Times New Roman"/>
          <w:sz w:val="28"/>
          <w:szCs w:val="28"/>
        </w:rPr>
        <w:t>4</w:t>
      </w:r>
      <w:r w:rsidR="00D66F80">
        <w:rPr>
          <w:rFonts w:ascii="Times New Roman" w:hAnsi="Times New Roman" w:cs="Times New Roman"/>
          <w:sz w:val="28"/>
          <w:szCs w:val="28"/>
        </w:rPr>
        <w:t xml:space="preserve"> годов, Стратегии социально-экономического развития Охотского муниципального района на период до 202</w:t>
      </w:r>
      <w:r w:rsidR="008E361D">
        <w:rPr>
          <w:rFonts w:ascii="Times New Roman" w:hAnsi="Times New Roman" w:cs="Times New Roman"/>
          <w:sz w:val="28"/>
          <w:szCs w:val="28"/>
        </w:rPr>
        <w:t>5</w:t>
      </w:r>
      <w:r w:rsidR="00D66F80">
        <w:rPr>
          <w:rFonts w:ascii="Times New Roman" w:hAnsi="Times New Roman" w:cs="Times New Roman"/>
          <w:sz w:val="28"/>
          <w:szCs w:val="28"/>
        </w:rPr>
        <w:t xml:space="preserve"> года и прогнозом основных показателей социально-экономического развития сельского поселения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 w:rsidR="00D66F80">
        <w:rPr>
          <w:rFonts w:ascii="Times New Roman" w:hAnsi="Times New Roman" w:cs="Times New Roman"/>
          <w:sz w:val="28"/>
          <w:szCs w:val="28"/>
        </w:rPr>
        <w:t xml:space="preserve"> год</w:t>
      </w:r>
      <w:r w:rsidR="001953C1">
        <w:rPr>
          <w:rFonts w:ascii="Times New Roman" w:hAnsi="Times New Roman" w:cs="Times New Roman"/>
          <w:sz w:val="28"/>
          <w:szCs w:val="28"/>
        </w:rPr>
        <w:t>. Ос</w:t>
      </w:r>
      <w:r w:rsidR="001A343F" w:rsidRPr="000B5897">
        <w:rPr>
          <w:rFonts w:ascii="Times New Roman" w:hAnsi="Times New Roman" w:cs="Times New Roman"/>
          <w:sz w:val="28"/>
          <w:szCs w:val="28"/>
        </w:rPr>
        <w:t>новной целью проводимой политики является содействие  стабилизации социального и экономического развития  сельского поселения при эффективном расходовании бюджетных средств.</w:t>
      </w:r>
    </w:p>
    <w:p w:rsidR="001A343F" w:rsidRDefault="001A343F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 xml:space="preserve">Помимо решения задач в области бюджетного планирования основные направления позволяют определить экономические ориентиры в налоговой сфере, что должно способствовать стабилизации и повышению определенности условий ведения экономической деятельности на территории поселения. </w:t>
      </w:r>
    </w:p>
    <w:p w:rsidR="00D66F80" w:rsidRDefault="00D66F80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налоговой политики сельского поселения</w:t>
      </w:r>
      <w:r w:rsidR="00844D14">
        <w:rPr>
          <w:rFonts w:ascii="Times New Roman" w:hAnsi="Times New Roman" w:cs="Times New Roman"/>
          <w:sz w:val="28"/>
          <w:szCs w:val="28"/>
        </w:rPr>
        <w:t xml:space="preserve"> направлены на поддержание сбалансированности и устойчивости бюджета сельского поселения с учетом реальных доходных источников бюджета сельского поселения.</w:t>
      </w:r>
    </w:p>
    <w:p w:rsidR="00844D14" w:rsidRDefault="00844D14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вышеуказанных целей необходимо продолжить работу по следующим направлениям:</w:t>
      </w:r>
    </w:p>
    <w:p w:rsidR="00844D14" w:rsidRDefault="00844D14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реалистичного бюджета сельского поселения по доходам;</w:t>
      </w:r>
    </w:p>
    <w:p w:rsidR="00844D14" w:rsidRDefault="00844D14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доходного потенциала бюджета сельского поселения путем роста собственных доходов и привлечения дополнительных средств из районного и краевого бюджета;</w:t>
      </w:r>
    </w:p>
    <w:p w:rsidR="00844D14" w:rsidRDefault="00844D14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уровня собираемости доходов в бюджет сельского поселения;</w:t>
      </w:r>
    </w:p>
    <w:p w:rsidR="00844D14" w:rsidRDefault="00844D14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налогового администрирования на основе взаимодействия администрации сельского поселения и налогового органа;</w:t>
      </w:r>
    </w:p>
    <w:p w:rsidR="00844D14" w:rsidRDefault="00844D14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недоимки по налоговым и неналоговым платежам в бюджет сельского поселения;</w:t>
      </w:r>
    </w:p>
    <w:p w:rsidR="00844D14" w:rsidRDefault="00844D14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отмена неэффективных налоговых льгот, принятых органом местного самоуправления сельского поселения;</w:t>
      </w:r>
    </w:p>
    <w:p w:rsidR="00844D14" w:rsidRPr="000B5897" w:rsidRDefault="00844D14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инвентаризации и оптимизации муниципального имущества, вовлечение в хозяйственный оборот неиспользуемых объектов недвижимости и земельных участков;</w:t>
      </w:r>
    </w:p>
    <w:p w:rsidR="001953C1" w:rsidRDefault="001A343F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5897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исходя из необходимости безусловного исполнения дей</w:t>
      </w:r>
      <w:r w:rsidR="001953C1">
        <w:rPr>
          <w:rFonts w:ascii="Times New Roman" w:hAnsi="Times New Roman" w:cs="Times New Roman"/>
          <w:sz w:val="28"/>
          <w:szCs w:val="28"/>
        </w:rPr>
        <w:t>ствующих расходных обязательств;</w:t>
      </w:r>
    </w:p>
    <w:p w:rsidR="003528ED" w:rsidRDefault="001A343F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5897">
        <w:rPr>
          <w:rFonts w:ascii="Times New Roman" w:hAnsi="Times New Roman" w:cs="Times New Roman"/>
          <w:sz w:val="28"/>
          <w:szCs w:val="28"/>
        </w:rPr>
        <w:t xml:space="preserve"> принятие новых расходных обязательств осуществлять при наличии четкой оценки необходимых для их исполнения бюджетных ассигнований на весь период их исполнения, с учетом ср</w:t>
      </w:r>
      <w:r w:rsidR="00F07B54">
        <w:rPr>
          <w:rFonts w:ascii="Times New Roman" w:hAnsi="Times New Roman" w:cs="Times New Roman"/>
          <w:sz w:val="28"/>
          <w:szCs w:val="28"/>
        </w:rPr>
        <w:t>оков и механизмов их реализации.</w:t>
      </w:r>
    </w:p>
    <w:p w:rsidR="001A343F" w:rsidRDefault="001A343F" w:rsidP="005A2B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Расчеты доходов  бюджета поселения произведены по действующим в 20</w:t>
      </w:r>
      <w:r w:rsidR="008E361D">
        <w:rPr>
          <w:rFonts w:ascii="Times New Roman" w:hAnsi="Times New Roman" w:cs="Times New Roman"/>
          <w:sz w:val="28"/>
          <w:szCs w:val="28"/>
        </w:rPr>
        <w:t>21</w:t>
      </w:r>
      <w:r w:rsidRPr="000B5897">
        <w:rPr>
          <w:rFonts w:ascii="Times New Roman" w:hAnsi="Times New Roman" w:cs="Times New Roman"/>
          <w:sz w:val="28"/>
          <w:szCs w:val="28"/>
        </w:rPr>
        <w:t xml:space="preserve"> году нормативам зачисления платежей в  бюджет поселения</w:t>
      </w:r>
      <w:r w:rsidR="00DB1635">
        <w:rPr>
          <w:rFonts w:ascii="Times New Roman" w:hAnsi="Times New Roman" w:cs="Times New Roman"/>
          <w:sz w:val="28"/>
          <w:szCs w:val="28"/>
        </w:rPr>
        <w:t>.</w:t>
      </w:r>
    </w:p>
    <w:p w:rsidR="001A343F" w:rsidRPr="000B5897" w:rsidRDefault="001A343F" w:rsidP="005A2B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В расчетах доходов по налогов</w:t>
      </w:r>
      <w:r w:rsidR="00DB1635">
        <w:rPr>
          <w:rFonts w:ascii="Times New Roman" w:hAnsi="Times New Roman" w:cs="Times New Roman"/>
          <w:sz w:val="28"/>
          <w:szCs w:val="28"/>
        </w:rPr>
        <w:t>ым и неналоговым платежам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 w:rsidRPr="000B5897">
        <w:rPr>
          <w:rFonts w:ascii="Times New Roman" w:hAnsi="Times New Roman" w:cs="Times New Roman"/>
          <w:sz w:val="28"/>
          <w:szCs w:val="28"/>
        </w:rPr>
        <w:t xml:space="preserve"> год учтено погашение с</w:t>
      </w:r>
      <w:r w:rsidR="00D107C5">
        <w:rPr>
          <w:rFonts w:ascii="Times New Roman" w:hAnsi="Times New Roman" w:cs="Times New Roman"/>
          <w:sz w:val="28"/>
          <w:szCs w:val="28"/>
        </w:rPr>
        <w:t xml:space="preserve">ложившейся </w:t>
      </w:r>
      <w:r w:rsidRPr="000B5897">
        <w:rPr>
          <w:rFonts w:ascii="Times New Roman" w:hAnsi="Times New Roman" w:cs="Times New Roman"/>
          <w:sz w:val="28"/>
          <w:szCs w:val="28"/>
        </w:rPr>
        <w:t xml:space="preserve"> задолженности, возможной к взысканию.</w:t>
      </w:r>
    </w:p>
    <w:p w:rsidR="008D3B29" w:rsidRDefault="001A343F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Для расчета прогноза д</w:t>
      </w:r>
      <w:r w:rsidR="00DB1635">
        <w:rPr>
          <w:rFonts w:ascii="Times New Roman" w:hAnsi="Times New Roman" w:cs="Times New Roman"/>
          <w:sz w:val="28"/>
          <w:szCs w:val="28"/>
        </w:rPr>
        <w:t>оходов  бюджета поселения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 w:rsidR="009C35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5897">
        <w:rPr>
          <w:rFonts w:ascii="Times New Roman" w:hAnsi="Times New Roman" w:cs="Times New Roman"/>
          <w:sz w:val="28"/>
          <w:szCs w:val="28"/>
        </w:rPr>
        <w:t xml:space="preserve">  применялись предварительные показатели социально-экономического развития края, представленные Министерством экономического развития и внешних связей края, предварительные показатели социально - экономического развития района, представленные отделом экономики и прогнозирования района</w:t>
      </w:r>
      <w:r w:rsidR="009C350C">
        <w:rPr>
          <w:rFonts w:ascii="Times New Roman" w:hAnsi="Times New Roman" w:cs="Times New Roman"/>
          <w:sz w:val="28"/>
          <w:szCs w:val="28"/>
        </w:rPr>
        <w:t>.</w:t>
      </w:r>
      <w:r w:rsidR="00F0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3F" w:rsidRPr="000B5897" w:rsidRDefault="001A343F" w:rsidP="005A2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897">
        <w:rPr>
          <w:rFonts w:ascii="Times New Roman" w:hAnsi="Times New Roman" w:cs="Times New Roman"/>
          <w:sz w:val="28"/>
          <w:szCs w:val="28"/>
        </w:rPr>
        <w:t>Нормативы зачисления основных видов  доходов в   бюджет поселения:</w:t>
      </w:r>
    </w:p>
    <w:p w:rsidR="001A343F" w:rsidRPr="000B5897" w:rsidRDefault="00DB1635" w:rsidP="001A3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%</w:t>
      </w:r>
    </w:p>
    <w:tbl>
      <w:tblPr>
        <w:tblW w:w="9054" w:type="dxa"/>
        <w:tblLayout w:type="fixed"/>
        <w:tblLook w:val="01E0"/>
      </w:tblPr>
      <w:tblGrid>
        <w:gridCol w:w="3714"/>
        <w:gridCol w:w="1364"/>
        <w:gridCol w:w="1277"/>
        <w:gridCol w:w="1352"/>
        <w:gridCol w:w="1347"/>
      </w:tblGrid>
      <w:tr w:rsidR="00557E94" w:rsidRPr="000B5897" w:rsidTr="00D4654D">
        <w:trPr>
          <w:trHeight w:val="14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8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36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8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DB1635" w:rsidP="008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E94" w:rsidRPr="00B609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BB487B" w:rsidP="008E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E94" w:rsidRPr="00B609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57E94" w:rsidRPr="000B5897" w:rsidTr="00D4654D">
        <w:trPr>
          <w:trHeight w:val="10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E94" w:rsidRPr="000B5897" w:rsidTr="00D4654D">
        <w:trPr>
          <w:trHeight w:val="14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E94" w:rsidRPr="000B5897" w:rsidTr="00D4654D">
        <w:trPr>
          <w:trHeight w:val="28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57E94" w:rsidRPr="000B5897" w:rsidTr="00D4654D">
        <w:trPr>
          <w:trHeight w:val="2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  <w:p w:rsidR="00557E94" w:rsidRPr="00B609A4" w:rsidRDefault="00557E94" w:rsidP="00DE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(в соответствии с полномочиями)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94" w:rsidRPr="00B609A4" w:rsidRDefault="00557E9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09A4" w:rsidRPr="000B5897" w:rsidTr="00D4654D">
        <w:trPr>
          <w:trHeight w:val="14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Pr="00B609A4" w:rsidRDefault="00B609A4" w:rsidP="00DE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Pr="00B609A4" w:rsidRDefault="00B609A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Pr="00B609A4" w:rsidRDefault="00B609A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Pr="00B609A4" w:rsidRDefault="00B609A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Pr="00B609A4" w:rsidRDefault="00B609A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09A4" w:rsidRPr="000B5897" w:rsidTr="00D4654D">
        <w:trPr>
          <w:trHeight w:val="283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Default="00B609A4" w:rsidP="00DE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Default="00B609A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Default="00B609A4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Default="00B609A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4" w:rsidRDefault="00B609A4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635" w:rsidRPr="000B5897" w:rsidTr="00D4654D">
        <w:trPr>
          <w:trHeight w:val="14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35" w:rsidRDefault="00DB1635" w:rsidP="00DE6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35" w:rsidRDefault="00DB1635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35" w:rsidRDefault="00DB1635" w:rsidP="005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35" w:rsidRDefault="00DB1635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35" w:rsidRDefault="00DB1635" w:rsidP="00DE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A343F" w:rsidRDefault="001A343F" w:rsidP="001A343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A343F" w:rsidRDefault="00D51C19" w:rsidP="005A2B4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1C19">
        <w:rPr>
          <w:rFonts w:ascii="Times New Roman" w:hAnsi="Times New Roman" w:cs="Times New Roman"/>
          <w:sz w:val="28"/>
          <w:szCs w:val="28"/>
        </w:rPr>
        <w:t>2. Основные направления  бюджетной политики</w:t>
      </w:r>
    </w:p>
    <w:p w:rsidR="00D51C19" w:rsidRDefault="00D51C19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бюджетной политики  сельского поселения  (далее – бюджетная</w:t>
      </w:r>
      <w:r w:rsidR="001C3A14">
        <w:rPr>
          <w:rFonts w:ascii="Times New Roman" w:hAnsi="Times New Roman" w:cs="Times New Roman"/>
          <w:sz w:val="28"/>
          <w:szCs w:val="28"/>
        </w:rPr>
        <w:t xml:space="preserve"> политика</w:t>
      </w:r>
      <w:r>
        <w:rPr>
          <w:rFonts w:ascii="Times New Roman" w:hAnsi="Times New Roman" w:cs="Times New Roman"/>
          <w:sz w:val="28"/>
          <w:szCs w:val="28"/>
        </w:rPr>
        <w:t>) разработаны в соответствии с Бюджетным кодексом Российской Федерации с учетом стратегических целей, сформулированных в основных направлениях налоговой политики Российской Федерации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E36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E36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 Стратегии социально-экономического развития Охотского муниципального района на период до 202</w:t>
      </w:r>
      <w:r w:rsidR="008E36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прогнозом основных показателей социально-экономического разв</w:t>
      </w:r>
      <w:r w:rsidR="000D4817">
        <w:rPr>
          <w:rFonts w:ascii="Times New Roman" w:hAnsi="Times New Roman" w:cs="Times New Roman"/>
          <w:sz w:val="28"/>
          <w:szCs w:val="28"/>
        </w:rPr>
        <w:t>ития сельского поселения на 202</w:t>
      </w:r>
      <w:r w:rsidR="008E36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1C19" w:rsidRDefault="00D51C19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бюджета сельского поселения</w:t>
      </w:r>
      <w:r w:rsidR="0001054D">
        <w:rPr>
          <w:rFonts w:ascii="Times New Roman" w:hAnsi="Times New Roman" w:cs="Times New Roman"/>
          <w:sz w:val="28"/>
          <w:szCs w:val="28"/>
        </w:rPr>
        <w:t xml:space="preserve"> предлагается осуществлять на основе умеренного (консервативного) варианта (предполагает сохранение сложившихся тенденций, сдержанную динамику развития в условиях менее благоприятной комбинации внешних и внутренних условий функционирования экономики и социальной сферы) прогноза социально-экономического развития сельского поселения, что в значительной степени минимизирует вероятность возникновения дополнительных бюджетных рисков.</w:t>
      </w:r>
    </w:p>
    <w:p w:rsidR="00993AAA" w:rsidRDefault="00993AA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Адаптировать бюджетные расходы</w:t>
      </w:r>
      <w:r w:rsidR="00CB7D52">
        <w:rPr>
          <w:rFonts w:ascii="Times New Roman" w:hAnsi="Times New Roman" w:cs="Times New Roman"/>
          <w:sz w:val="28"/>
          <w:szCs w:val="28"/>
        </w:rPr>
        <w:t xml:space="preserve"> к более низкому уровню доходов.</w:t>
      </w:r>
    </w:p>
    <w:p w:rsidR="00CB7D52" w:rsidRDefault="00CB7D52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бюджетной политики является создание условий для повышения качества жизни жителей сельского поселения, комфортных условий для осуществления предпринимательской деятельности и привлечения инвестиций, обеспечение эффективности муниципального управления.</w:t>
      </w:r>
    </w:p>
    <w:p w:rsidR="00CB7D52" w:rsidRDefault="00CB7D52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ключевая задача в достижении поставленных целей- обеспечение устойчивости бюджетной системы сельского поселения.</w:t>
      </w:r>
    </w:p>
    <w:p w:rsidR="00CB7D52" w:rsidRDefault="00CB7D52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CB7D52" w:rsidRDefault="00CB7D52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реалистичного</w:t>
      </w:r>
      <w:r w:rsidR="001C3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 доходам и расходам;</w:t>
      </w:r>
    </w:p>
    <w:p w:rsidR="00CB7D52" w:rsidRDefault="00CB7D52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рост доходов сельского поселения;</w:t>
      </w:r>
    </w:p>
    <w:p w:rsidR="00CB7D52" w:rsidRDefault="00CB7D52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взятых на себя обязательств по заключенным соглашениям с районными и краевыми органами власти, введение жестких ограничений на размеры дефицита бюджета сельского поселения;</w:t>
      </w:r>
    </w:p>
    <w:p w:rsidR="00CB7D52" w:rsidRDefault="00CB7D52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-эффективное управление бюджетными расходами</w:t>
      </w:r>
      <w:r w:rsidR="00D40910">
        <w:rPr>
          <w:rFonts w:ascii="Times New Roman" w:hAnsi="Times New Roman" w:cs="Times New Roman"/>
          <w:sz w:val="28"/>
          <w:szCs w:val="28"/>
        </w:rPr>
        <w:t>.</w:t>
      </w:r>
    </w:p>
    <w:p w:rsidR="00D40910" w:rsidRDefault="00D40910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реалистичного бюджета сельского поселения основано на объективном прогнозе социально-экономического развития сельского поселения, программных и проектных методах управления бюджетными расходами.</w:t>
      </w:r>
    </w:p>
    <w:p w:rsidR="00D40910" w:rsidRDefault="00D40910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доходного потенциала будет достигаться одновременно по двум направлениям: рост собственных доходов и получение дополнительных средств из </w:t>
      </w:r>
      <w:r w:rsidR="00EA0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бюджет</w:t>
      </w:r>
      <w:r w:rsidR="00EA0D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910" w:rsidRDefault="00D40910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обязательств по заключенным соглашениям  с районными и краевыми органами власти- важное направление работы.</w:t>
      </w:r>
    </w:p>
    <w:p w:rsidR="00D40910" w:rsidRDefault="00D40910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бюджетными расходами:</w:t>
      </w:r>
    </w:p>
    <w:p w:rsidR="00D40910" w:rsidRDefault="00D40910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пересмотреть расходные обязательства (мероприятия), как в программных, так и в непрограммных расходах, с целью переноса осуществления отдельных мероприятий на более поздний срок либо их исключения, с учетом приоритетности;</w:t>
      </w:r>
    </w:p>
    <w:p w:rsidR="00D40910" w:rsidRDefault="00D40910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запрет на увеличение численности работников бюджетной сферы( включая аппарат</w:t>
      </w:r>
      <w:r w:rsidR="00DB337E">
        <w:rPr>
          <w:rFonts w:ascii="Times New Roman" w:hAnsi="Times New Roman" w:cs="Times New Roman"/>
          <w:sz w:val="28"/>
          <w:szCs w:val="28"/>
        </w:rPr>
        <w:t xml:space="preserve"> управления);</w:t>
      </w:r>
    </w:p>
    <w:p w:rsidR="00DB337E" w:rsidRDefault="00DB337E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норматива формирования расходов на содержание органов местного самоуправления сельского поселения, утвержденных Правительством края;</w:t>
      </w:r>
    </w:p>
    <w:p w:rsidR="00DB337E" w:rsidRDefault="00DB337E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исполнение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DB337E" w:rsidRDefault="00DB337E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дорожную деятельность планировать в пределах средств дорожного фонда сельского поселения.</w:t>
      </w:r>
    </w:p>
    <w:p w:rsidR="00D77B11" w:rsidRDefault="00D77B11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комплекс мер по обеспечению устойчивости бюджетной системы сельского поселения нацелен на то, чтобы при дальнейшем составлении, исполнении и уточнении бюджета сельского поселения обеспечить его </w:t>
      </w:r>
      <w:r w:rsidR="002F397A">
        <w:rPr>
          <w:rFonts w:ascii="Times New Roman" w:hAnsi="Times New Roman" w:cs="Times New Roman"/>
          <w:sz w:val="28"/>
          <w:szCs w:val="28"/>
        </w:rPr>
        <w:t>сбалансированность.</w:t>
      </w:r>
    </w:p>
    <w:p w:rsidR="002F397A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приоритетная задача бюджетной политики</w:t>
      </w:r>
      <w:r w:rsidR="001C3A1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реализация в сельском поселении системы управления налоговыми расходами, которая предполагает ее инт</w:t>
      </w:r>
      <w:r w:rsidR="001C3A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грирование в бюджетный процесс путем:</w:t>
      </w:r>
    </w:p>
    <w:p w:rsidR="002F397A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перечня налоговых расходов сельского пос</w:t>
      </w:r>
      <w:r w:rsidR="00EA0DD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ения на очередной финансовый год и на плановый период;</w:t>
      </w:r>
    </w:p>
    <w:p w:rsidR="002F397A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ежегодного проведения оценки объемов налоговых расходов и оценки их эффективности;</w:t>
      </w:r>
    </w:p>
    <w:p w:rsidR="002F397A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решений о дальнейшем предоставлении ( отмене) налоговых расходов по итогам оценки его эффективности.</w:t>
      </w:r>
    </w:p>
    <w:p w:rsidR="002F397A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повышения операционной эффективности использования бюджетных средств планируется решать за счет:</w:t>
      </w:r>
    </w:p>
    <w:p w:rsidR="002F397A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управления расходами бюджета на осуществление муниципальных закупок;</w:t>
      </w:r>
    </w:p>
    <w:p w:rsidR="002F397A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эффективности муниципального финансового контроля;</w:t>
      </w:r>
    </w:p>
    <w:p w:rsidR="002F397A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открытости и доступности бюджетных данных; </w:t>
      </w:r>
    </w:p>
    <w:p w:rsidR="001A343F" w:rsidRPr="00D51C19" w:rsidRDefault="002F397A" w:rsidP="005A2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в сельском поселении системы « Электронный бюджет».</w:t>
      </w:r>
    </w:p>
    <w:p w:rsidR="00540B25" w:rsidRDefault="001C3A14" w:rsidP="001C3A14">
      <w:pPr>
        <w:jc w:val="center"/>
      </w:pPr>
      <w:r>
        <w:t>__________________</w:t>
      </w:r>
    </w:p>
    <w:sectPr w:rsidR="00540B25" w:rsidSect="001953C1">
      <w:headerReference w:type="default" r:id="rId7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A2" w:rsidRDefault="00A503A2" w:rsidP="008903B0">
      <w:pPr>
        <w:spacing w:after="0" w:line="240" w:lineRule="auto"/>
      </w:pPr>
      <w:r>
        <w:separator/>
      </w:r>
    </w:p>
  </w:endnote>
  <w:endnote w:type="continuationSeparator" w:id="0">
    <w:p w:rsidR="00A503A2" w:rsidRDefault="00A503A2" w:rsidP="0089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A2" w:rsidRDefault="00A503A2" w:rsidP="008903B0">
      <w:pPr>
        <w:spacing w:after="0" w:line="240" w:lineRule="auto"/>
      </w:pPr>
      <w:r>
        <w:separator/>
      </w:r>
    </w:p>
  </w:footnote>
  <w:footnote w:type="continuationSeparator" w:id="0">
    <w:p w:rsidR="00A503A2" w:rsidRDefault="00A503A2" w:rsidP="0089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72E" w:rsidRDefault="00A503A2" w:rsidP="0053272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43F"/>
    <w:rsid w:val="0001054D"/>
    <w:rsid w:val="00084778"/>
    <w:rsid w:val="000D4817"/>
    <w:rsid w:val="00127AA4"/>
    <w:rsid w:val="0014632C"/>
    <w:rsid w:val="0016369B"/>
    <w:rsid w:val="001953C1"/>
    <w:rsid w:val="001A343F"/>
    <w:rsid w:val="001C3A14"/>
    <w:rsid w:val="001D27A7"/>
    <w:rsid w:val="001D3496"/>
    <w:rsid w:val="001E7AFC"/>
    <w:rsid w:val="00221460"/>
    <w:rsid w:val="00237235"/>
    <w:rsid w:val="00267CB6"/>
    <w:rsid w:val="002845B8"/>
    <w:rsid w:val="002F397A"/>
    <w:rsid w:val="003150DB"/>
    <w:rsid w:val="003528ED"/>
    <w:rsid w:val="003A0ABB"/>
    <w:rsid w:val="004213A5"/>
    <w:rsid w:val="005011D2"/>
    <w:rsid w:val="00540B25"/>
    <w:rsid w:val="00557E94"/>
    <w:rsid w:val="005A2B4A"/>
    <w:rsid w:val="00605A87"/>
    <w:rsid w:val="006249DD"/>
    <w:rsid w:val="00657C26"/>
    <w:rsid w:val="007B0685"/>
    <w:rsid w:val="007D26B0"/>
    <w:rsid w:val="007D2D4D"/>
    <w:rsid w:val="008139A4"/>
    <w:rsid w:val="00844D14"/>
    <w:rsid w:val="00855EC3"/>
    <w:rsid w:val="00872E6E"/>
    <w:rsid w:val="008903B0"/>
    <w:rsid w:val="00892D41"/>
    <w:rsid w:val="008C6BFE"/>
    <w:rsid w:val="008D3B29"/>
    <w:rsid w:val="008E361D"/>
    <w:rsid w:val="0090179C"/>
    <w:rsid w:val="0090595B"/>
    <w:rsid w:val="00912EF0"/>
    <w:rsid w:val="00961D62"/>
    <w:rsid w:val="009933B7"/>
    <w:rsid w:val="00993AAA"/>
    <w:rsid w:val="009A5490"/>
    <w:rsid w:val="009C350C"/>
    <w:rsid w:val="00A45B12"/>
    <w:rsid w:val="00A503A2"/>
    <w:rsid w:val="00B53A3E"/>
    <w:rsid w:val="00B609A4"/>
    <w:rsid w:val="00B979B7"/>
    <w:rsid w:val="00BB487B"/>
    <w:rsid w:val="00BC59B2"/>
    <w:rsid w:val="00BC66E2"/>
    <w:rsid w:val="00BC6986"/>
    <w:rsid w:val="00C8051A"/>
    <w:rsid w:val="00CA4DF0"/>
    <w:rsid w:val="00CB7D52"/>
    <w:rsid w:val="00D107C5"/>
    <w:rsid w:val="00D40910"/>
    <w:rsid w:val="00D4654D"/>
    <w:rsid w:val="00D51C19"/>
    <w:rsid w:val="00D66F80"/>
    <w:rsid w:val="00D77B11"/>
    <w:rsid w:val="00DA7179"/>
    <w:rsid w:val="00DB1635"/>
    <w:rsid w:val="00DB337E"/>
    <w:rsid w:val="00DC0426"/>
    <w:rsid w:val="00DC3AA2"/>
    <w:rsid w:val="00DF075E"/>
    <w:rsid w:val="00E054E5"/>
    <w:rsid w:val="00E2026B"/>
    <w:rsid w:val="00E22357"/>
    <w:rsid w:val="00E65725"/>
    <w:rsid w:val="00E8272A"/>
    <w:rsid w:val="00EA0DDE"/>
    <w:rsid w:val="00F07B54"/>
    <w:rsid w:val="00F1298B"/>
    <w:rsid w:val="00F1551D"/>
    <w:rsid w:val="00F41DB5"/>
    <w:rsid w:val="00F66A1B"/>
    <w:rsid w:val="00F76245"/>
    <w:rsid w:val="00FE1BB3"/>
    <w:rsid w:val="00FF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43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343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9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3B0"/>
  </w:style>
  <w:style w:type="paragraph" w:styleId="a7">
    <w:name w:val="Balloon Text"/>
    <w:basedOn w:val="a"/>
    <w:link w:val="a8"/>
    <w:uiPriority w:val="99"/>
    <w:semiHidden/>
    <w:unhideWhenUsed/>
    <w:rsid w:val="0026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6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F0D5-9871-4C6B-AEC7-48D09D53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47</cp:revision>
  <cp:lastPrinted>2022-01-30T04:29:00Z</cp:lastPrinted>
  <dcterms:created xsi:type="dcterms:W3CDTF">2014-11-06T23:14:00Z</dcterms:created>
  <dcterms:modified xsi:type="dcterms:W3CDTF">2022-01-30T04:34:00Z</dcterms:modified>
</cp:coreProperties>
</file>