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E9" w:rsidRDefault="00494FE9" w:rsidP="00494F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91449">
        <w:rPr>
          <w:rFonts w:ascii="Times New Roman" w:hAnsi="Times New Roman"/>
          <w:b/>
          <w:sz w:val="20"/>
          <w:szCs w:val="20"/>
        </w:rPr>
        <w:t>РЕШЕНИЕ</w:t>
      </w:r>
    </w:p>
    <w:p w:rsidR="00494FE9" w:rsidRDefault="00494FE9" w:rsidP="00494F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Совета депутатов сельского поселения «Поселок Морской» Охотского муниципального района</w:t>
      </w:r>
    </w:p>
    <w:p w:rsidR="00494FE9" w:rsidRPr="00C91449" w:rsidRDefault="00494FE9" w:rsidP="00494F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Хабаровского края</w:t>
      </w:r>
    </w:p>
    <w:p w:rsidR="00494FE9" w:rsidRPr="00C91449" w:rsidRDefault="00494FE9" w:rsidP="00494F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94FE9" w:rsidRPr="00C91449" w:rsidRDefault="00494FE9" w:rsidP="00494FE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15 марта 2017 года                                                                                                                               </w:t>
      </w:r>
      <w:r w:rsidRPr="00C91449">
        <w:rPr>
          <w:rFonts w:ascii="Times New Roman" w:hAnsi="Times New Roman"/>
          <w:sz w:val="20"/>
          <w:szCs w:val="20"/>
        </w:rPr>
        <w:t xml:space="preserve">  № 45-4</w:t>
      </w:r>
    </w:p>
    <w:p w:rsidR="00494FE9" w:rsidRPr="00C91449" w:rsidRDefault="00494FE9" w:rsidP="00494F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>п. Морской</w:t>
      </w:r>
    </w:p>
    <w:p w:rsidR="00494FE9" w:rsidRPr="00C91449" w:rsidRDefault="00494FE9" w:rsidP="00494F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4FE9" w:rsidRPr="00C91449" w:rsidRDefault="00494FE9" w:rsidP="00494F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4FE9" w:rsidRPr="00C91449" w:rsidRDefault="00494FE9" w:rsidP="00494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 xml:space="preserve">Об утверждении структуры администрации   сельского поселения «Поселок Морской» Охотского муниципального района Хабаровского края </w:t>
      </w:r>
    </w:p>
    <w:p w:rsidR="00494FE9" w:rsidRPr="00C91449" w:rsidRDefault="00494FE9" w:rsidP="00494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4FE9" w:rsidRPr="00C91449" w:rsidRDefault="00494FE9" w:rsidP="00494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4FE9" w:rsidRPr="00C91449" w:rsidRDefault="00494FE9" w:rsidP="00494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ab/>
        <w:t>На основании части 8 статьи 37  Федерального закона    от 06.10.2003 № 131-ФЗ «Об общих принципах организации местного самоуправления в Российской Федерации»</w:t>
      </w:r>
    </w:p>
    <w:p w:rsidR="00494FE9" w:rsidRPr="00C91449" w:rsidRDefault="00494FE9" w:rsidP="00494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ab/>
        <w:t>Совет депутатов сельского поселения «Поселок Морской» Охотского муниципального района Хабаровского края</w:t>
      </w:r>
    </w:p>
    <w:p w:rsidR="00494FE9" w:rsidRPr="00C91449" w:rsidRDefault="00494FE9" w:rsidP="00494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>РЕШИЛ:</w:t>
      </w:r>
    </w:p>
    <w:p w:rsidR="00494FE9" w:rsidRPr="00C91449" w:rsidRDefault="00494FE9" w:rsidP="00494F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>Утвердить прилагаемую структуру администрации сельского поселения «Поселок Морской»</w:t>
      </w:r>
    </w:p>
    <w:p w:rsidR="00494FE9" w:rsidRPr="00C91449" w:rsidRDefault="00494FE9" w:rsidP="00494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>Охотского муниципального района Хабаровского края (далее по тексту – структура).</w:t>
      </w:r>
    </w:p>
    <w:p w:rsidR="00494FE9" w:rsidRPr="00C91449" w:rsidRDefault="00494FE9" w:rsidP="00494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2. </w:t>
      </w:r>
      <w:r w:rsidRPr="00C91449">
        <w:rPr>
          <w:rFonts w:ascii="Times New Roman" w:hAnsi="Times New Roman"/>
          <w:sz w:val="20"/>
          <w:szCs w:val="20"/>
        </w:rPr>
        <w:t>Главе  сельского поселения «Поселок Морской» Козырь С.В.:</w:t>
      </w:r>
    </w:p>
    <w:p w:rsidR="00494FE9" w:rsidRPr="00C91449" w:rsidRDefault="00494FE9" w:rsidP="0049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 xml:space="preserve">2.1.Привести штатное расписание администрации  сельского поселения «Поселок Морской»  Охотского муниципального района Хабаровского края в соответствие со структурой. </w:t>
      </w:r>
    </w:p>
    <w:p w:rsidR="00494FE9" w:rsidRPr="00C91449" w:rsidRDefault="00494FE9" w:rsidP="00494FE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>2.2.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494FE9" w:rsidRPr="00C91449" w:rsidRDefault="00494FE9" w:rsidP="00494F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91449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C91449">
        <w:rPr>
          <w:rFonts w:ascii="Times New Roman" w:hAnsi="Times New Roman"/>
          <w:sz w:val="20"/>
          <w:szCs w:val="20"/>
        </w:rPr>
        <w:t xml:space="preserve"> исполнением настоящего решения возложить на постоянную комиссию</w:t>
      </w:r>
    </w:p>
    <w:p w:rsidR="00494FE9" w:rsidRPr="00C91449" w:rsidRDefault="00494FE9" w:rsidP="00494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>Совета депутатов сельского поселения «Поселок Морской» Охотского муниципального района по бюджету и налогам.</w:t>
      </w:r>
    </w:p>
    <w:p w:rsidR="00494FE9" w:rsidRPr="00C91449" w:rsidRDefault="00494FE9" w:rsidP="00494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3.</w:t>
      </w:r>
      <w:r w:rsidRPr="00C91449">
        <w:rPr>
          <w:rFonts w:ascii="Times New Roman" w:hAnsi="Times New Roman"/>
          <w:sz w:val="20"/>
          <w:szCs w:val="20"/>
        </w:rPr>
        <w:t>Настоящее решение вступает в силу после  его официального опубликования.</w:t>
      </w:r>
    </w:p>
    <w:p w:rsidR="00494FE9" w:rsidRPr="00C91449" w:rsidRDefault="00494FE9" w:rsidP="00494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ab/>
      </w:r>
    </w:p>
    <w:p w:rsidR="00494FE9" w:rsidRPr="00C91449" w:rsidRDefault="00494FE9" w:rsidP="00494F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 xml:space="preserve">Глава, председатель Совета                                                               </w:t>
      </w:r>
    </w:p>
    <w:p w:rsidR="00494FE9" w:rsidRPr="00C91449" w:rsidRDefault="00494FE9" w:rsidP="00494F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>депутатов сельского поселения</w:t>
      </w:r>
    </w:p>
    <w:p w:rsidR="00494FE9" w:rsidRPr="00C91449" w:rsidRDefault="00494FE9" w:rsidP="00494F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 xml:space="preserve">«Поселок Морской»   </w:t>
      </w:r>
    </w:p>
    <w:p w:rsidR="00494FE9" w:rsidRPr="00C91449" w:rsidRDefault="00494FE9" w:rsidP="00494F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УТВЕРЖДЕНА</w:t>
      </w:r>
    </w:p>
    <w:p w:rsidR="00494FE9" w:rsidRPr="00C91449" w:rsidRDefault="00494FE9" w:rsidP="00494F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решением Совета депутатов</w:t>
      </w:r>
    </w:p>
    <w:p w:rsidR="00494FE9" w:rsidRPr="00C91449" w:rsidRDefault="00494FE9" w:rsidP="00494F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сельского поселения</w:t>
      </w:r>
    </w:p>
    <w:p w:rsidR="00494FE9" w:rsidRPr="00C91449" w:rsidRDefault="00494FE9" w:rsidP="00494F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4FE9" w:rsidRPr="00C91449" w:rsidRDefault="00494FE9" w:rsidP="00494F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от 15.03.2017 № 45-4</w:t>
      </w:r>
    </w:p>
    <w:p w:rsidR="00494FE9" w:rsidRPr="00C91449" w:rsidRDefault="00494FE9" w:rsidP="00494F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4FE9" w:rsidRPr="00C91449" w:rsidRDefault="00494FE9" w:rsidP="00494F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>СТРУКТУРА</w:t>
      </w:r>
    </w:p>
    <w:p w:rsidR="00494FE9" w:rsidRPr="00C91449" w:rsidRDefault="00494FE9" w:rsidP="00494F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>администрации сельского поселения «Поселок Морской»</w:t>
      </w:r>
    </w:p>
    <w:p w:rsidR="00494FE9" w:rsidRPr="00C91449" w:rsidRDefault="00494FE9" w:rsidP="00494F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 xml:space="preserve">Охотского муниципального района Хабаровского края </w:t>
      </w:r>
    </w:p>
    <w:p w:rsidR="00494FE9" w:rsidRPr="00C91449" w:rsidRDefault="00494FE9" w:rsidP="00494F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4FE9" w:rsidRPr="00C91449" w:rsidRDefault="00494FE9" w:rsidP="00494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b/>
          <w:sz w:val="20"/>
          <w:szCs w:val="20"/>
        </w:rPr>
        <w:t>Глава сельского поселения</w:t>
      </w:r>
      <w:r w:rsidRPr="00C91449">
        <w:rPr>
          <w:rFonts w:ascii="Times New Roman" w:hAnsi="Times New Roman"/>
          <w:sz w:val="20"/>
          <w:szCs w:val="20"/>
        </w:rPr>
        <w:t xml:space="preserve"> – 1,0 ст.</w:t>
      </w:r>
    </w:p>
    <w:p w:rsidR="00494FE9" w:rsidRPr="00C91449" w:rsidRDefault="00494FE9" w:rsidP="00494F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4FE9" w:rsidRPr="00C91449" w:rsidRDefault="00494FE9" w:rsidP="00494F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217"/>
      </w:tblGrid>
      <w:tr w:rsidR="00494FE9" w:rsidRPr="00C91449" w:rsidTr="00FB795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9" w:rsidRPr="00C91449" w:rsidRDefault="00494FE9" w:rsidP="00FB7951">
            <w:pPr>
              <w:rPr>
                <w:rFonts w:ascii="Times New Roman" w:hAnsi="Times New Roman"/>
              </w:rPr>
            </w:pPr>
          </w:p>
          <w:p w:rsidR="00494FE9" w:rsidRPr="00C91449" w:rsidRDefault="00494FE9" w:rsidP="00FB7951">
            <w:pPr>
              <w:jc w:val="center"/>
              <w:rPr>
                <w:rFonts w:ascii="Times New Roman" w:hAnsi="Times New Roman"/>
                <w:b/>
              </w:rPr>
            </w:pPr>
            <w:r w:rsidRPr="00C91449">
              <w:rPr>
                <w:rFonts w:ascii="Times New Roman" w:hAnsi="Times New Roman"/>
                <w:b/>
              </w:rPr>
              <w:t>Главный специалист</w:t>
            </w:r>
          </w:p>
          <w:p w:rsidR="00494FE9" w:rsidRPr="00C91449" w:rsidRDefault="00494FE9" w:rsidP="00FB795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91449">
              <w:rPr>
                <w:rFonts w:ascii="Times New Roman" w:hAnsi="Times New Roman"/>
              </w:rPr>
              <w:t xml:space="preserve">нотариат, кадры, внесение изменений в Устав сельского поселения, организационно-методическая работа, издание Сборника МПА, предоставление сведений в краевой регистр, планирование, публичные слушания, делопроизводство и архив, контроль за исполнением документов, обращения, учёт населения и безработных, ведение </w:t>
            </w:r>
            <w:proofErr w:type="spellStart"/>
            <w:r w:rsidRPr="00C91449">
              <w:rPr>
                <w:rFonts w:ascii="Times New Roman" w:hAnsi="Times New Roman"/>
              </w:rPr>
              <w:t>похозяйственных</w:t>
            </w:r>
            <w:proofErr w:type="spellEnd"/>
            <w:r w:rsidRPr="00C91449">
              <w:rPr>
                <w:rFonts w:ascii="Times New Roman" w:hAnsi="Times New Roman"/>
              </w:rPr>
              <w:t xml:space="preserve"> книг, статистика, учёт военнообязанных, выдача справок – 1,0 ст.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4FE9" w:rsidRPr="00C91449" w:rsidRDefault="00494FE9" w:rsidP="00FB7951">
            <w:pPr>
              <w:rPr>
                <w:rFonts w:ascii="Times New Roman" w:hAnsi="Times New Roman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E9" w:rsidRPr="00C91449" w:rsidRDefault="00494FE9" w:rsidP="00FB7951">
            <w:pPr>
              <w:rPr>
                <w:rFonts w:ascii="Times New Roman" w:hAnsi="Times New Roman"/>
              </w:rPr>
            </w:pPr>
          </w:p>
          <w:p w:rsidR="00494FE9" w:rsidRPr="00C91449" w:rsidRDefault="00494FE9" w:rsidP="00FB7951">
            <w:pPr>
              <w:jc w:val="center"/>
              <w:rPr>
                <w:rFonts w:ascii="Times New Roman" w:hAnsi="Times New Roman"/>
                <w:b/>
              </w:rPr>
            </w:pPr>
            <w:r w:rsidRPr="00C91449">
              <w:rPr>
                <w:rFonts w:ascii="Times New Roman" w:hAnsi="Times New Roman"/>
                <w:b/>
              </w:rPr>
              <w:t>Главный специалист</w:t>
            </w:r>
          </w:p>
          <w:p w:rsidR="00494FE9" w:rsidRPr="00C91449" w:rsidRDefault="00494FE9" w:rsidP="00FB7951">
            <w:pPr>
              <w:jc w:val="center"/>
              <w:rPr>
                <w:rFonts w:ascii="Times New Roman" w:hAnsi="Times New Roman"/>
              </w:rPr>
            </w:pPr>
            <w:r w:rsidRPr="00C91449">
              <w:rPr>
                <w:rFonts w:ascii="Times New Roman" w:hAnsi="Times New Roman"/>
              </w:rPr>
              <w:t>(составление, утверждение и исполнение бюджета сельского поселения, закупки, налоги физических и юридических лиц, бюджетный учёт, статистика) – 1,0 ст.</w:t>
            </w:r>
          </w:p>
          <w:p w:rsidR="00494FE9" w:rsidRPr="00C91449" w:rsidRDefault="00494FE9" w:rsidP="00FB7951">
            <w:pPr>
              <w:rPr>
                <w:rFonts w:ascii="Times New Roman" w:hAnsi="Times New Roman"/>
              </w:rPr>
            </w:pPr>
          </w:p>
        </w:tc>
      </w:tr>
    </w:tbl>
    <w:p w:rsidR="00494FE9" w:rsidRPr="00C91449" w:rsidRDefault="00494FE9" w:rsidP="00494F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4FE9" w:rsidRPr="00C91449" w:rsidRDefault="00494FE9" w:rsidP="00494FE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4FE9" w:rsidRPr="00C91449" w:rsidRDefault="00494FE9" w:rsidP="00494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C91449">
        <w:rPr>
          <w:rFonts w:ascii="Times New Roman" w:hAnsi="Times New Roman"/>
          <w:b/>
          <w:i/>
          <w:sz w:val="20"/>
          <w:szCs w:val="20"/>
        </w:rPr>
        <w:t xml:space="preserve">Технический персонал </w:t>
      </w:r>
    </w:p>
    <w:p w:rsidR="00494FE9" w:rsidRPr="00C91449" w:rsidRDefault="00494FE9" w:rsidP="00494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b/>
          <w:sz w:val="20"/>
          <w:szCs w:val="20"/>
        </w:rPr>
        <w:t xml:space="preserve">Оператор котельной установки работающей на жидком топливе </w:t>
      </w:r>
      <w:r w:rsidRPr="00C91449">
        <w:rPr>
          <w:rFonts w:ascii="Times New Roman" w:hAnsi="Times New Roman"/>
          <w:sz w:val="20"/>
          <w:szCs w:val="20"/>
        </w:rPr>
        <w:t>– 3,1 ст.</w:t>
      </w:r>
    </w:p>
    <w:p w:rsidR="00494FE9" w:rsidRPr="00C91449" w:rsidRDefault="00494FE9" w:rsidP="00494F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 xml:space="preserve">Итого:  </w:t>
      </w:r>
      <w:r w:rsidRPr="00C91449">
        <w:rPr>
          <w:rFonts w:ascii="Times New Roman" w:hAnsi="Times New Roman"/>
          <w:b/>
          <w:sz w:val="20"/>
          <w:szCs w:val="20"/>
        </w:rPr>
        <w:t>6,1  штатных единиц,</w:t>
      </w:r>
      <w:r w:rsidRPr="00C91449">
        <w:rPr>
          <w:rFonts w:ascii="Times New Roman" w:hAnsi="Times New Roman"/>
          <w:sz w:val="20"/>
          <w:szCs w:val="20"/>
        </w:rPr>
        <w:t xml:space="preserve"> в том числе:</w:t>
      </w:r>
    </w:p>
    <w:p w:rsidR="00494FE9" w:rsidRPr="00C91449" w:rsidRDefault="00494FE9" w:rsidP="00494F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lastRenderedPageBreak/>
        <w:t xml:space="preserve">            - 1,0 штатная единица (выборная должность главы поселения);</w:t>
      </w:r>
    </w:p>
    <w:p w:rsidR="00494FE9" w:rsidRPr="00C91449" w:rsidRDefault="00494FE9" w:rsidP="00494F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 xml:space="preserve">            - 2,0  штатных единицы муниципальных служащих;</w:t>
      </w:r>
    </w:p>
    <w:p w:rsidR="00494FE9" w:rsidRPr="00C91449" w:rsidRDefault="00494FE9" w:rsidP="00494F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 xml:space="preserve">            - 3,1 ст. – должности, не отнесённые к </w:t>
      </w:r>
      <w:proofErr w:type="gramStart"/>
      <w:r w:rsidRPr="00C91449">
        <w:rPr>
          <w:rFonts w:ascii="Times New Roman" w:hAnsi="Times New Roman"/>
          <w:sz w:val="20"/>
          <w:szCs w:val="20"/>
        </w:rPr>
        <w:t>муниципальным</w:t>
      </w:r>
      <w:proofErr w:type="gramEnd"/>
      <w:r w:rsidRPr="00C91449">
        <w:rPr>
          <w:rFonts w:ascii="Times New Roman" w:hAnsi="Times New Roman"/>
          <w:sz w:val="20"/>
          <w:szCs w:val="20"/>
        </w:rPr>
        <w:t>; технический персонал.</w:t>
      </w:r>
      <w:r w:rsidRPr="00C91449">
        <w:rPr>
          <w:rFonts w:ascii="Times New Roman" w:hAnsi="Times New Roman"/>
          <w:sz w:val="20"/>
          <w:szCs w:val="20"/>
        </w:rPr>
        <w:tab/>
        <w:t xml:space="preserve"> </w:t>
      </w:r>
    </w:p>
    <w:p w:rsidR="00494FE9" w:rsidRPr="00C91449" w:rsidRDefault="00494FE9" w:rsidP="00494F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4FE9" w:rsidRPr="00C91449" w:rsidRDefault="00494FE9" w:rsidP="00494FE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4FE9" w:rsidRPr="00C91449" w:rsidRDefault="00494FE9" w:rsidP="00494F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 xml:space="preserve">Глава, председатель Совета                                                               </w:t>
      </w:r>
    </w:p>
    <w:p w:rsidR="00494FE9" w:rsidRPr="00C91449" w:rsidRDefault="00494FE9" w:rsidP="00494F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>депутатов сельского поселения</w:t>
      </w:r>
    </w:p>
    <w:p w:rsidR="00494FE9" w:rsidRDefault="00494FE9" w:rsidP="00494F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91449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</w:t>
      </w:r>
    </w:p>
    <w:p w:rsidR="00E4206A" w:rsidRDefault="00494FE9" w:rsidP="00494FE9">
      <w:r w:rsidRPr="00C91449">
        <w:rPr>
          <w:rFonts w:ascii="Times New Roman" w:hAnsi="Times New Roman"/>
          <w:sz w:val="20"/>
          <w:szCs w:val="20"/>
        </w:rPr>
        <w:t xml:space="preserve"> С.В. Козырь</w:t>
      </w:r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2C"/>
    <w:multiLevelType w:val="multilevel"/>
    <w:tmpl w:val="C372A06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E9"/>
    <w:rsid w:val="00494FE9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2017-03-21T07:45:00Z</dcterms:created>
  <dcterms:modified xsi:type="dcterms:W3CDTF">2017-03-21T07:45:00Z</dcterms:modified>
</cp:coreProperties>
</file>